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14877"/>
      </w:tblGrid>
      <w:tr w:rsidR="006D4A66" w:rsidRPr="0088297F" w:rsidTr="006D4A66">
        <w:tc>
          <w:tcPr>
            <w:tcW w:w="5000" w:type="pct"/>
          </w:tcPr>
          <w:p w:rsidR="00584B4A" w:rsidRPr="0088297F" w:rsidRDefault="00584B4A" w:rsidP="0088297F">
            <w:pPr>
              <w:pStyle w:val="Heading2"/>
              <w:numPr>
                <w:ilvl w:val="0"/>
                <w:numId w:val="0"/>
              </w:numPr>
              <w:spacing w:before="0" w:after="0"/>
              <w:jc w:val="center"/>
              <w:outlineLvl w:val="1"/>
              <w:rPr>
                <w:rFonts w:asciiTheme="minorHAnsi" w:hAnsiTheme="minorHAnsi"/>
                <w:szCs w:val="20"/>
                <w:lang w:val="en-GB"/>
              </w:rPr>
            </w:pPr>
            <w:bookmarkStart w:id="0" w:name="_Ref532031632"/>
            <w:bookmarkStart w:id="1" w:name="_Toc1304370"/>
            <w:proofErr w:type="spellStart"/>
            <w:r w:rsidRPr="0088297F">
              <w:rPr>
                <w:rFonts w:asciiTheme="minorHAnsi" w:hAnsiTheme="minorHAnsi"/>
                <w:szCs w:val="20"/>
                <w:lang w:val="en-GB"/>
              </w:rPr>
              <w:t>ESMS_07_Guidance</w:t>
            </w:r>
            <w:proofErr w:type="spellEnd"/>
            <w:r w:rsidRPr="0088297F">
              <w:rPr>
                <w:rFonts w:asciiTheme="minorHAnsi" w:hAnsiTheme="minorHAnsi"/>
                <w:szCs w:val="20"/>
                <w:lang w:val="en-GB"/>
              </w:rPr>
              <w:t xml:space="preserve"> </w:t>
            </w:r>
            <w:proofErr w:type="spellStart"/>
            <w:r w:rsidRPr="0088297F">
              <w:rPr>
                <w:rFonts w:asciiTheme="minorHAnsi" w:hAnsiTheme="minorHAnsi"/>
                <w:szCs w:val="20"/>
                <w:lang w:val="en-GB"/>
              </w:rPr>
              <w:t>Note_0</w:t>
            </w:r>
            <w:r w:rsidR="005C2787" w:rsidRPr="0088297F">
              <w:rPr>
                <w:rFonts w:asciiTheme="minorHAnsi" w:hAnsiTheme="minorHAnsi"/>
                <w:szCs w:val="20"/>
                <w:lang w:val="en-GB"/>
              </w:rPr>
              <w:t>4</w:t>
            </w:r>
            <w:r w:rsidRPr="0088297F">
              <w:rPr>
                <w:rFonts w:asciiTheme="minorHAnsi" w:hAnsiTheme="minorHAnsi"/>
                <w:szCs w:val="20"/>
                <w:lang w:val="en-GB"/>
              </w:rPr>
              <w:t>_</w:t>
            </w:r>
            <w:r w:rsidR="005C2787" w:rsidRPr="0088297F">
              <w:rPr>
                <w:rFonts w:asciiTheme="minorHAnsi" w:hAnsiTheme="minorHAnsi"/>
                <w:szCs w:val="20"/>
                <w:lang w:val="en-GB"/>
              </w:rPr>
              <w:t>Mandate</w:t>
            </w:r>
            <w:proofErr w:type="spellEnd"/>
            <w:r w:rsidR="005C2787" w:rsidRPr="0088297F">
              <w:rPr>
                <w:rFonts w:asciiTheme="minorHAnsi" w:hAnsiTheme="minorHAnsi"/>
                <w:szCs w:val="20"/>
                <w:lang w:val="en-GB"/>
              </w:rPr>
              <w:t xml:space="preserve"> and Scope of Work for the Community Liaison Officer</w:t>
            </w:r>
          </w:p>
        </w:tc>
      </w:tr>
      <w:tr w:rsidR="006D4A66" w:rsidRPr="0088297F" w:rsidTr="006D4A66">
        <w:tc>
          <w:tcPr>
            <w:tcW w:w="5000" w:type="pct"/>
          </w:tcPr>
          <w:p w:rsidR="00F96D8E" w:rsidRDefault="0088297F" w:rsidP="00F96D8E">
            <w:pPr>
              <w:jc w:val="both"/>
              <w:rPr>
                <w:rFonts w:asciiTheme="minorHAnsi" w:hAnsiTheme="minorHAnsi"/>
                <w:lang w:val="en-GB"/>
              </w:rPr>
            </w:pPr>
            <w:r w:rsidRPr="0088297F">
              <w:rPr>
                <w:rFonts w:asciiTheme="minorHAnsi" w:hAnsiTheme="minorHAnsi"/>
                <w:lang w:val="en-GB"/>
              </w:rPr>
              <w:t xml:space="preserve">A </w:t>
            </w:r>
            <w:r>
              <w:rPr>
                <w:rFonts w:asciiTheme="minorHAnsi" w:hAnsiTheme="minorHAnsi"/>
                <w:lang w:val="en-GB"/>
              </w:rPr>
              <w:t>Community Liaison Officer (</w:t>
            </w:r>
            <w:proofErr w:type="spellStart"/>
            <w:r w:rsidRPr="0088297F">
              <w:rPr>
                <w:rFonts w:asciiTheme="minorHAnsi" w:hAnsiTheme="minorHAnsi"/>
                <w:lang w:val="en-GB"/>
              </w:rPr>
              <w:t>CLO</w:t>
            </w:r>
            <w:proofErr w:type="spellEnd"/>
            <w:r>
              <w:rPr>
                <w:rFonts w:asciiTheme="minorHAnsi" w:hAnsiTheme="minorHAnsi"/>
                <w:lang w:val="en-GB"/>
              </w:rPr>
              <w:t>)</w:t>
            </w:r>
            <w:r w:rsidRPr="0088297F">
              <w:rPr>
                <w:rFonts w:asciiTheme="minorHAnsi" w:hAnsiTheme="minorHAnsi"/>
                <w:lang w:val="en-GB"/>
              </w:rPr>
              <w:t xml:space="preserve"> has been assigned for the Project to act on behalf of </w:t>
            </w:r>
            <w:r>
              <w:rPr>
                <w:rFonts w:asciiTheme="minorHAnsi" w:hAnsiTheme="minorHAnsi"/>
                <w:lang w:val="en-GB"/>
              </w:rPr>
              <w:t xml:space="preserve">Greater Amman </w:t>
            </w:r>
            <w:r w:rsidR="00F96D8E">
              <w:rPr>
                <w:rFonts w:asciiTheme="minorHAnsi" w:hAnsiTheme="minorHAnsi"/>
                <w:lang w:val="en-GB"/>
              </w:rPr>
              <w:t>Municipality</w:t>
            </w:r>
            <w:r>
              <w:rPr>
                <w:rFonts w:asciiTheme="minorHAnsi" w:hAnsiTheme="minorHAnsi"/>
                <w:lang w:val="en-GB"/>
              </w:rPr>
              <w:t xml:space="preserve"> (</w:t>
            </w:r>
            <w:r w:rsidRPr="0088297F">
              <w:rPr>
                <w:rFonts w:asciiTheme="minorHAnsi" w:hAnsiTheme="minorHAnsi"/>
                <w:lang w:val="en-GB"/>
              </w:rPr>
              <w:t>GAM</w:t>
            </w:r>
            <w:r>
              <w:rPr>
                <w:rFonts w:asciiTheme="minorHAnsi" w:hAnsiTheme="minorHAnsi"/>
                <w:lang w:val="en-GB"/>
              </w:rPr>
              <w:t>)</w:t>
            </w:r>
            <w:r w:rsidRPr="0088297F">
              <w:rPr>
                <w:rFonts w:asciiTheme="minorHAnsi" w:hAnsiTheme="minorHAnsi"/>
                <w:lang w:val="en-GB"/>
              </w:rPr>
              <w:t xml:space="preserve"> as the main point of contact for the </w:t>
            </w:r>
            <w:r>
              <w:rPr>
                <w:rFonts w:asciiTheme="minorHAnsi" w:hAnsiTheme="minorHAnsi"/>
                <w:lang w:val="en-GB"/>
              </w:rPr>
              <w:t xml:space="preserve">Ghabawi Landfill and the </w:t>
            </w:r>
            <w:proofErr w:type="spellStart"/>
            <w:r w:rsidR="00F96D8E">
              <w:rPr>
                <w:rFonts w:asciiTheme="minorHAnsi" w:hAnsiTheme="minorHAnsi"/>
                <w:lang w:val="en-GB"/>
              </w:rPr>
              <w:t>S</w:t>
            </w:r>
            <w:r>
              <w:rPr>
                <w:rFonts w:asciiTheme="minorHAnsi" w:hAnsiTheme="minorHAnsi"/>
                <w:lang w:val="en-GB"/>
              </w:rPr>
              <w:t>haer</w:t>
            </w:r>
            <w:proofErr w:type="spellEnd"/>
            <w:r>
              <w:rPr>
                <w:rFonts w:asciiTheme="minorHAnsi" w:hAnsiTheme="minorHAnsi"/>
                <w:lang w:val="en-GB"/>
              </w:rPr>
              <w:t xml:space="preserve"> Waste Transfer Station </w:t>
            </w:r>
            <w:r w:rsidRPr="0088297F">
              <w:rPr>
                <w:rFonts w:asciiTheme="minorHAnsi" w:hAnsiTheme="minorHAnsi"/>
                <w:lang w:val="en-GB"/>
              </w:rPr>
              <w:t xml:space="preserve">with local communities and stakeholders on all project-related issues (i.e. representative of project in front of local communities). </w:t>
            </w:r>
          </w:p>
          <w:p w:rsidR="00F96D8E" w:rsidRDefault="00F96D8E" w:rsidP="00F96D8E">
            <w:pPr>
              <w:jc w:val="both"/>
              <w:rPr>
                <w:rFonts w:asciiTheme="minorHAnsi" w:hAnsiTheme="minorHAnsi"/>
                <w:lang w:val="en-GB"/>
              </w:rPr>
            </w:pPr>
          </w:p>
          <w:p w:rsidR="00F96D8E" w:rsidRPr="0088297F" w:rsidRDefault="00F96D8E" w:rsidP="00F96D8E">
            <w:pPr>
              <w:jc w:val="both"/>
              <w:rPr>
                <w:rFonts w:asciiTheme="minorHAnsi" w:hAnsiTheme="minorHAnsi"/>
                <w:color w:val="000000"/>
                <w:lang w:val="en-GB"/>
              </w:rPr>
            </w:pPr>
            <w:r w:rsidRPr="0088297F">
              <w:rPr>
                <w:rFonts w:asciiTheme="minorHAnsi" w:hAnsiTheme="minorHAnsi"/>
                <w:lang w:val="en-GB"/>
              </w:rPr>
              <w:t>GAM is working to create a designated Project Implementation Unit (</w:t>
            </w:r>
            <w:proofErr w:type="spellStart"/>
            <w:r w:rsidRPr="0088297F">
              <w:rPr>
                <w:rFonts w:asciiTheme="minorHAnsi" w:hAnsiTheme="minorHAnsi"/>
                <w:lang w:val="en-GB"/>
              </w:rPr>
              <w:t>PIU</w:t>
            </w:r>
            <w:proofErr w:type="spellEnd"/>
            <w:r w:rsidRPr="0088297F">
              <w:rPr>
                <w:rFonts w:asciiTheme="minorHAnsi" w:hAnsiTheme="minorHAnsi"/>
                <w:lang w:val="en-GB"/>
              </w:rPr>
              <w:t>) to manage and follow up on all projects related to solid waste management within GAM municipality boundaries. This includes following up on implementation of Environmental and Social (</w:t>
            </w:r>
            <w:proofErr w:type="spellStart"/>
            <w:r w:rsidRPr="0088297F">
              <w:rPr>
                <w:rFonts w:asciiTheme="minorHAnsi" w:hAnsiTheme="minorHAnsi"/>
                <w:lang w:val="en-GB"/>
              </w:rPr>
              <w:t>E&amp;S</w:t>
            </w:r>
            <w:proofErr w:type="spellEnd"/>
            <w:r w:rsidRPr="0088297F">
              <w:rPr>
                <w:rFonts w:asciiTheme="minorHAnsi" w:hAnsiTheme="minorHAnsi"/>
                <w:lang w:val="en-GB"/>
              </w:rPr>
              <w:t xml:space="preserve">) commitments within the Ghabawi Landfill as well as Stakeholder Engagement Plan (SEP) implementation. </w:t>
            </w:r>
            <w:r w:rsidRPr="0088297F">
              <w:rPr>
                <w:rFonts w:asciiTheme="minorHAnsi" w:hAnsiTheme="minorHAnsi"/>
                <w:color w:val="000000"/>
                <w:lang w:val="en-GB"/>
              </w:rPr>
              <w:t xml:space="preserve">The </w:t>
            </w:r>
            <w:proofErr w:type="spellStart"/>
            <w:r w:rsidRPr="0088297F">
              <w:rPr>
                <w:rFonts w:asciiTheme="minorHAnsi" w:hAnsiTheme="minorHAnsi"/>
                <w:color w:val="000000"/>
                <w:lang w:val="en-GB"/>
              </w:rPr>
              <w:t>PIU</w:t>
            </w:r>
            <w:proofErr w:type="spellEnd"/>
            <w:r w:rsidRPr="0088297F">
              <w:rPr>
                <w:rFonts w:asciiTheme="minorHAnsi" w:hAnsiTheme="minorHAnsi"/>
                <w:color w:val="000000"/>
                <w:lang w:val="en-GB"/>
              </w:rPr>
              <w:t xml:space="preserve"> shall at least include a qualified Environmental &amp; Social Manager, </w:t>
            </w:r>
            <w:proofErr w:type="spellStart"/>
            <w:r w:rsidRPr="0088297F">
              <w:rPr>
                <w:rFonts w:asciiTheme="minorHAnsi" w:hAnsiTheme="minorHAnsi"/>
                <w:color w:val="000000"/>
                <w:lang w:val="en-GB"/>
              </w:rPr>
              <w:t>EHS</w:t>
            </w:r>
            <w:proofErr w:type="spellEnd"/>
            <w:r w:rsidRPr="0088297F">
              <w:rPr>
                <w:rFonts w:asciiTheme="minorHAnsi" w:hAnsiTheme="minorHAnsi"/>
                <w:color w:val="000000"/>
                <w:lang w:val="en-GB"/>
              </w:rPr>
              <w:t xml:space="preserve"> officer(s), and Community Liaison Officer(s).</w:t>
            </w:r>
          </w:p>
          <w:p w:rsidR="00F96D8E" w:rsidRPr="0088297F" w:rsidRDefault="00F96D8E" w:rsidP="00F96D8E">
            <w:pPr>
              <w:jc w:val="both"/>
              <w:rPr>
                <w:rFonts w:asciiTheme="minorHAnsi" w:hAnsiTheme="minorHAnsi"/>
                <w:color w:val="000000"/>
                <w:lang w:val="en-GB"/>
              </w:rPr>
            </w:pPr>
          </w:p>
          <w:p w:rsidR="00F96D8E" w:rsidRPr="0088297F" w:rsidRDefault="00F96D8E" w:rsidP="00EE54BE">
            <w:pPr>
              <w:jc w:val="both"/>
              <w:rPr>
                <w:rFonts w:asciiTheme="minorHAnsi" w:hAnsiTheme="minorHAnsi"/>
                <w:color w:val="000000"/>
                <w:lang w:val="en-GB"/>
              </w:rPr>
            </w:pPr>
            <w:r w:rsidRPr="0088297F">
              <w:rPr>
                <w:rFonts w:asciiTheme="minorHAnsi" w:hAnsiTheme="minorHAnsi"/>
                <w:color w:val="000000"/>
                <w:lang w:val="en-GB"/>
              </w:rPr>
              <w:t xml:space="preserve">GAM shall create a ‘Government and Community Relations’ team directly managed and supervised by the </w:t>
            </w:r>
            <w:proofErr w:type="spellStart"/>
            <w:r w:rsidRPr="0088297F">
              <w:rPr>
                <w:rFonts w:asciiTheme="minorHAnsi" w:hAnsiTheme="minorHAnsi"/>
                <w:color w:val="000000"/>
                <w:lang w:val="en-GB"/>
              </w:rPr>
              <w:t>CLO</w:t>
            </w:r>
            <w:proofErr w:type="spellEnd"/>
            <w:r w:rsidRPr="0088297F">
              <w:rPr>
                <w:rFonts w:asciiTheme="minorHAnsi" w:hAnsiTheme="minorHAnsi"/>
                <w:color w:val="000000"/>
                <w:lang w:val="en-GB"/>
              </w:rPr>
              <w:t xml:space="preserve"> who will lead the SEP implementation. This team does not necessarily have to be part of the </w:t>
            </w:r>
            <w:proofErr w:type="spellStart"/>
            <w:r w:rsidRPr="0088297F">
              <w:rPr>
                <w:rFonts w:asciiTheme="minorHAnsi" w:hAnsiTheme="minorHAnsi"/>
                <w:color w:val="000000"/>
                <w:lang w:val="en-GB"/>
              </w:rPr>
              <w:t>PIU</w:t>
            </w:r>
            <w:proofErr w:type="spellEnd"/>
            <w:r w:rsidRPr="0088297F">
              <w:rPr>
                <w:rFonts w:asciiTheme="minorHAnsi" w:hAnsiTheme="minorHAnsi"/>
                <w:color w:val="000000"/>
                <w:lang w:val="en-GB"/>
              </w:rPr>
              <w:t xml:space="preserve"> but within their capacity in the different departments they work in </w:t>
            </w:r>
            <w:r w:rsidR="00EE54BE">
              <w:rPr>
                <w:lang/>
              </w:rPr>
              <w:t xml:space="preserve">(e.g. Environmental Awareness Department, Department of Social Utilities and </w:t>
            </w:r>
            <w:proofErr w:type="spellStart"/>
            <w:r w:rsidR="00EE54BE">
              <w:rPr>
                <w:lang/>
              </w:rPr>
              <w:t>Programmes</w:t>
            </w:r>
            <w:proofErr w:type="spellEnd"/>
            <w:r w:rsidR="00EE54BE">
              <w:rPr>
                <w:lang/>
              </w:rPr>
              <w:t xml:space="preserve">, </w:t>
            </w:r>
            <w:r w:rsidR="00EE54BE" w:rsidRPr="009E04DA">
              <w:rPr>
                <w:lang/>
              </w:rPr>
              <w:t>Vector control and Animal Welfare Department</w:t>
            </w:r>
            <w:r w:rsidR="00EE54BE">
              <w:rPr>
                <w:lang/>
              </w:rPr>
              <w:t>, Community Health Directorate...etc.) and others as relevant will collaborate to implement the SEP actions including carrying out public consultations and information dissemination that will reflect main issues of relevance to the Project as well as hold the regular PLC meetings with designated stakeholder representatives.</w:t>
            </w:r>
            <w:r w:rsidR="00EE54BE">
              <w:rPr>
                <w:rFonts w:asciiTheme="minorHAnsi" w:hAnsiTheme="minorHAnsi"/>
                <w:color w:val="000000"/>
              </w:rPr>
              <w:t xml:space="preserve"> </w:t>
            </w:r>
            <w:r w:rsidRPr="0088297F">
              <w:rPr>
                <w:rFonts w:asciiTheme="minorHAnsi" w:hAnsiTheme="minorHAnsi"/>
                <w:color w:val="000000"/>
                <w:lang w:val="en-GB"/>
              </w:rPr>
              <w:t xml:space="preserve">GAM ‘Government and Community Relations’ team lead by the </w:t>
            </w:r>
            <w:proofErr w:type="spellStart"/>
            <w:r w:rsidRPr="0088297F">
              <w:rPr>
                <w:rFonts w:asciiTheme="minorHAnsi" w:hAnsiTheme="minorHAnsi"/>
                <w:color w:val="000000"/>
                <w:lang w:val="en-GB"/>
              </w:rPr>
              <w:t>CLO</w:t>
            </w:r>
            <w:proofErr w:type="spellEnd"/>
            <w:r w:rsidRPr="0088297F">
              <w:rPr>
                <w:rFonts w:asciiTheme="minorHAnsi" w:hAnsiTheme="minorHAnsi"/>
                <w:color w:val="000000"/>
                <w:lang w:val="en-GB"/>
              </w:rPr>
              <w:t xml:space="preserve"> will provide adequate and timely information to the stakeholders about community relations programmes and adequately consolidated information provided by other departments from GAM and Contractor(s)/service provider(s).</w:t>
            </w:r>
          </w:p>
          <w:p w:rsidR="00F96D8E" w:rsidRDefault="00F96D8E" w:rsidP="00F96D8E">
            <w:pPr>
              <w:jc w:val="both"/>
              <w:rPr>
                <w:rFonts w:asciiTheme="minorHAnsi" w:hAnsiTheme="minorHAnsi"/>
                <w:lang w:val="en-GB"/>
              </w:rPr>
            </w:pPr>
          </w:p>
          <w:p w:rsidR="00EE54BE" w:rsidRDefault="00EE54BE" w:rsidP="00EE54BE">
            <w:pPr>
              <w:rPr>
                <w:lang/>
              </w:rPr>
            </w:pPr>
            <w:r>
              <w:rPr>
                <w:lang/>
              </w:rPr>
              <w:t xml:space="preserve">GAM </w:t>
            </w:r>
            <w:proofErr w:type="spellStart"/>
            <w:r>
              <w:rPr>
                <w:lang/>
              </w:rPr>
              <w:t>CLO</w:t>
            </w:r>
            <w:proofErr w:type="spellEnd"/>
            <w:r>
              <w:rPr>
                <w:lang/>
              </w:rPr>
              <w:t xml:space="preserve"> in association with the </w:t>
            </w:r>
            <w:r w:rsidRPr="00B6521B">
              <w:rPr>
                <w:color w:val="000000"/>
              </w:rPr>
              <w:t>‘Government and Community Relations’ team</w:t>
            </w:r>
            <w:r>
              <w:rPr>
                <w:lang/>
              </w:rPr>
              <w:t xml:space="preserve"> that includes representatives from different line departments (e.g. Environmental Awareness Department, Department of Social Utilities and </w:t>
            </w:r>
            <w:proofErr w:type="spellStart"/>
            <w:r>
              <w:rPr>
                <w:lang/>
              </w:rPr>
              <w:t>Programmes</w:t>
            </w:r>
            <w:proofErr w:type="spellEnd"/>
            <w:r>
              <w:rPr>
                <w:lang/>
              </w:rPr>
              <w:t xml:space="preserve">, </w:t>
            </w:r>
            <w:r w:rsidRPr="009E04DA">
              <w:rPr>
                <w:lang/>
              </w:rPr>
              <w:t>Vector control and Animal Welfare Department</w:t>
            </w:r>
            <w:r>
              <w:rPr>
                <w:lang/>
              </w:rPr>
              <w:t xml:space="preserve">, Community Health Directorate...etc.) and others as relevant will collaborate to implement the SEP actions and stakeholder engagement </w:t>
            </w:r>
            <w:proofErr w:type="spellStart"/>
            <w:r>
              <w:rPr>
                <w:lang/>
              </w:rPr>
              <w:t>programme</w:t>
            </w:r>
            <w:proofErr w:type="spellEnd"/>
            <w:r>
              <w:rPr>
                <w:lang/>
              </w:rPr>
              <w:t xml:space="preserve"> including carrying out public consultations and information dissemination that will reflect main issues of relevance to the Project as well as hold the regular PLC meetings with designated stakeholder representatives.</w:t>
            </w:r>
          </w:p>
          <w:p w:rsidR="00EE54BE" w:rsidRPr="00EE54BE" w:rsidRDefault="00EE54BE" w:rsidP="00F96D8E">
            <w:pPr>
              <w:jc w:val="both"/>
              <w:rPr>
                <w:rFonts w:asciiTheme="minorHAnsi" w:hAnsiTheme="minorHAnsi"/>
              </w:rPr>
            </w:pPr>
          </w:p>
          <w:p w:rsidR="0088297F" w:rsidRPr="0088297F" w:rsidRDefault="0088297F" w:rsidP="00F96D8E">
            <w:pPr>
              <w:jc w:val="both"/>
              <w:rPr>
                <w:rFonts w:asciiTheme="minorHAnsi" w:hAnsiTheme="minorHAnsi"/>
                <w:lang w:val="en-GB"/>
              </w:rPr>
            </w:pPr>
            <w:r w:rsidRPr="0088297F">
              <w:rPr>
                <w:rFonts w:asciiTheme="minorHAnsi" w:hAnsiTheme="minorHAnsi"/>
                <w:lang w:val="en-GB"/>
              </w:rPr>
              <w:t xml:space="preserve">The </w:t>
            </w:r>
            <w:proofErr w:type="spellStart"/>
            <w:r w:rsidRPr="0088297F">
              <w:rPr>
                <w:rFonts w:asciiTheme="minorHAnsi" w:hAnsiTheme="minorHAnsi"/>
                <w:lang w:val="en-GB"/>
              </w:rPr>
              <w:t>CLO</w:t>
            </w:r>
            <w:proofErr w:type="spellEnd"/>
            <w:r w:rsidRPr="0088297F">
              <w:rPr>
                <w:rFonts w:asciiTheme="minorHAnsi" w:hAnsiTheme="minorHAnsi"/>
                <w:lang w:val="en-GB"/>
              </w:rPr>
              <w:t xml:space="preserve"> shall lead the implementation of the </w:t>
            </w:r>
            <w:r>
              <w:rPr>
                <w:rFonts w:asciiTheme="minorHAnsi" w:hAnsiTheme="minorHAnsi"/>
                <w:lang w:val="en-GB"/>
              </w:rPr>
              <w:t>Stakeholder Engagement Plan (</w:t>
            </w:r>
            <w:r w:rsidRPr="0088297F">
              <w:rPr>
                <w:rFonts w:asciiTheme="minorHAnsi" w:hAnsiTheme="minorHAnsi"/>
                <w:lang w:val="en-GB"/>
              </w:rPr>
              <w:t>SEP</w:t>
            </w:r>
            <w:r>
              <w:rPr>
                <w:rFonts w:asciiTheme="minorHAnsi" w:hAnsiTheme="minorHAnsi"/>
                <w:lang w:val="en-GB"/>
              </w:rPr>
              <w:t>)</w:t>
            </w:r>
            <w:r w:rsidRPr="0088297F">
              <w:rPr>
                <w:rFonts w:asciiTheme="minorHAnsi" w:hAnsiTheme="minorHAnsi"/>
                <w:lang w:val="en-GB"/>
              </w:rPr>
              <w:t xml:space="preserve"> in coordination with all direct and indirect involved departments and personnel as well as nominated representatives and members from the ‘Government and Community Relations’ team. He shall request related update reports, documentation, and findings from different department and amalgamate in one report made available on a regular basis in an agreed and suitable format to related parties (GAM management, </w:t>
            </w:r>
            <w:r w:rsidR="00F96D8E">
              <w:rPr>
                <w:rFonts w:asciiTheme="minorHAnsi" w:hAnsiTheme="minorHAnsi"/>
                <w:lang w:val="en-GB"/>
              </w:rPr>
              <w:t>International Financing Institutions/Lenders</w:t>
            </w:r>
            <w:r w:rsidRPr="0088297F">
              <w:rPr>
                <w:rFonts w:asciiTheme="minorHAnsi" w:hAnsiTheme="minorHAnsi"/>
                <w:lang w:val="en-GB"/>
              </w:rPr>
              <w:t>, stakeholders</w:t>
            </w:r>
            <w:r w:rsidR="00F96D8E">
              <w:rPr>
                <w:rFonts w:asciiTheme="minorHAnsi" w:hAnsiTheme="minorHAnsi"/>
                <w:lang w:val="en-GB"/>
              </w:rPr>
              <w:t>, community,</w:t>
            </w:r>
            <w:r w:rsidRPr="0088297F">
              <w:rPr>
                <w:rFonts w:asciiTheme="minorHAnsi" w:hAnsiTheme="minorHAnsi"/>
                <w:lang w:val="en-GB"/>
              </w:rPr>
              <w:t xml:space="preserve">...etc). He shall lead communication with the communities and stakeholders and internally with related departments and teams as well as the ‘Government and Community Relations’ team in GAM for implementation of interconnected activities. The </w:t>
            </w:r>
            <w:proofErr w:type="spellStart"/>
            <w:r w:rsidRPr="0088297F">
              <w:rPr>
                <w:rFonts w:asciiTheme="minorHAnsi" w:hAnsiTheme="minorHAnsi"/>
                <w:lang w:val="en-GB"/>
              </w:rPr>
              <w:t>CLO</w:t>
            </w:r>
            <w:proofErr w:type="spellEnd"/>
            <w:r w:rsidRPr="0088297F">
              <w:rPr>
                <w:rFonts w:asciiTheme="minorHAnsi" w:hAnsiTheme="minorHAnsi"/>
                <w:lang w:val="en-GB"/>
              </w:rPr>
              <w:t xml:space="preserve"> is expected to make </w:t>
            </w:r>
            <w:proofErr w:type="gramStart"/>
            <w:r w:rsidRPr="0088297F">
              <w:rPr>
                <w:rFonts w:asciiTheme="minorHAnsi" w:hAnsiTheme="minorHAnsi"/>
                <w:lang w:val="en-GB"/>
              </w:rPr>
              <w:t>him/herself</w:t>
            </w:r>
            <w:proofErr w:type="gramEnd"/>
            <w:r w:rsidRPr="0088297F">
              <w:rPr>
                <w:rFonts w:asciiTheme="minorHAnsi" w:hAnsiTheme="minorHAnsi"/>
                <w:lang w:val="en-GB"/>
              </w:rPr>
              <w:t xml:space="preserve"> available for actions related to the implementation of th</w:t>
            </w:r>
            <w:r w:rsidR="00F96D8E">
              <w:rPr>
                <w:rFonts w:asciiTheme="minorHAnsi" w:hAnsiTheme="minorHAnsi"/>
                <w:lang w:val="en-GB"/>
              </w:rPr>
              <w:t>e</w:t>
            </w:r>
            <w:r w:rsidRPr="0088297F">
              <w:rPr>
                <w:rFonts w:asciiTheme="minorHAnsi" w:hAnsiTheme="minorHAnsi"/>
                <w:lang w:val="en-GB"/>
              </w:rPr>
              <w:t xml:space="preserve"> SEP throughout the duration of the Project. GAM management is expected to provide him with the suitable and sufficient support staff and logistics required for him to undertake and manage the SEP actions. </w:t>
            </w:r>
          </w:p>
          <w:p w:rsidR="0088297F" w:rsidRPr="0088297F" w:rsidRDefault="0088297F" w:rsidP="0088297F">
            <w:pPr>
              <w:jc w:val="both"/>
              <w:rPr>
                <w:rFonts w:asciiTheme="minorHAnsi" w:hAnsiTheme="minorHAnsi"/>
                <w:lang w:val="en-GB"/>
              </w:rPr>
            </w:pPr>
          </w:p>
          <w:p w:rsidR="00C72BD8" w:rsidRPr="0088297F" w:rsidRDefault="00C72BD8" w:rsidP="00266C43">
            <w:pPr>
              <w:pStyle w:val="CitrusBodytext"/>
              <w:numPr>
                <w:ilvl w:val="0"/>
                <w:numId w:val="13"/>
              </w:numPr>
              <w:spacing w:after="0"/>
              <w:ind w:left="270" w:hanging="270"/>
              <w:rPr>
                <w:rFonts w:asciiTheme="minorHAnsi" w:hAnsiTheme="minorHAnsi"/>
                <w:b/>
                <w:bCs/>
                <w:lang w:val="en-GB"/>
              </w:rPr>
            </w:pPr>
            <w:r w:rsidRPr="0088297F">
              <w:rPr>
                <w:rFonts w:asciiTheme="minorHAnsi" w:hAnsiTheme="minorHAnsi"/>
                <w:b/>
                <w:bCs/>
                <w:lang w:val="en-GB"/>
              </w:rPr>
              <w:t xml:space="preserve">Key Requirements and Characteristics for </w:t>
            </w:r>
            <w:proofErr w:type="spellStart"/>
            <w:r w:rsidRPr="0088297F">
              <w:rPr>
                <w:rFonts w:asciiTheme="minorHAnsi" w:hAnsiTheme="minorHAnsi"/>
                <w:b/>
                <w:bCs/>
                <w:lang w:val="en-GB"/>
              </w:rPr>
              <w:t>CLO</w:t>
            </w:r>
            <w:proofErr w:type="spellEnd"/>
            <w:r w:rsidRPr="0088297F">
              <w:rPr>
                <w:rFonts w:asciiTheme="minorHAnsi" w:hAnsiTheme="minorHAnsi"/>
                <w:b/>
                <w:bCs/>
                <w:lang w:val="en-GB"/>
              </w:rPr>
              <w:t xml:space="preserve"> Assigned by GAM for Ghabawi Landfill and </w:t>
            </w:r>
            <w:proofErr w:type="spellStart"/>
            <w:r w:rsidRPr="0088297F">
              <w:rPr>
                <w:rFonts w:asciiTheme="minorHAnsi" w:hAnsiTheme="minorHAnsi"/>
                <w:b/>
                <w:bCs/>
                <w:lang w:val="en-GB"/>
              </w:rPr>
              <w:t>Shaer</w:t>
            </w:r>
            <w:proofErr w:type="spellEnd"/>
            <w:r w:rsidRPr="0088297F">
              <w:rPr>
                <w:rFonts w:asciiTheme="minorHAnsi" w:hAnsiTheme="minorHAnsi"/>
                <w:b/>
                <w:bCs/>
                <w:lang w:val="en-GB"/>
              </w:rPr>
              <w:t xml:space="preserve"> Waste Transfer Station</w:t>
            </w:r>
          </w:p>
          <w:p w:rsidR="00F653AF" w:rsidRPr="0088297F" w:rsidRDefault="00C47078" w:rsidP="0088297F">
            <w:pPr>
              <w:jc w:val="both"/>
              <w:rPr>
                <w:rFonts w:asciiTheme="minorHAnsi" w:hAnsiTheme="minorHAnsi"/>
                <w:color w:val="000000"/>
                <w:lang w:val="en-GB"/>
              </w:rPr>
            </w:pPr>
            <w:r w:rsidRPr="0088297F">
              <w:rPr>
                <w:rFonts w:asciiTheme="minorHAnsi" w:hAnsiTheme="minorHAnsi"/>
                <w:color w:val="000000"/>
                <w:lang w:val="en-GB"/>
              </w:rPr>
              <w:t xml:space="preserve">The </w:t>
            </w:r>
            <w:proofErr w:type="spellStart"/>
            <w:r w:rsidRPr="0088297F">
              <w:rPr>
                <w:rFonts w:asciiTheme="minorHAnsi" w:hAnsiTheme="minorHAnsi"/>
                <w:color w:val="000000"/>
                <w:lang w:val="en-GB"/>
              </w:rPr>
              <w:t>CLO</w:t>
            </w:r>
            <w:proofErr w:type="spellEnd"/>
            <w:r w:rsidRPr="0088297F">
              <w:rPr>
                <w:rFonts w:asciiTheme="minorHAnsi" w:hAnsiTheme="minorHAnsi"/>
                <w:color w:val="000000"/>
                <w:lang w:val="en-GB"/>
              </w:rPr>
              <w:t xml:space="preserve">, </w:t>
            </w:r>
            <w:proofErr w:type="spellStart"/>
            <w:r w:rsidRPr="0088297F">
              <w:rPr>
                <w:rFonts w:asciiTheme="minorHAnsi" w:hAnsiTheme="minorHAnsi"/>
                <w:color w:val="000000"/>
                <w:lang w:val="en-GB"/>
              </w:rPr>
              <w:t>PIU</w:t>
            </w:r>
            <w:proofErr w:type="spellEnd"/>
            <w:r w:rsidRPr="0088297F">
              <w:rPr>
                <w:rFonts w:asciiTheme="minorHAnsi" w:hAnsiTheme="minorHAnsi"/>
                <w:color w:val="000000"/>
                <w:lang w:val="en-GB"/>
              </w:rPr>
              <w:t>, and the ‘Government and Community Relations’ team work in alignment with the following three principal activities:</w:t>
            </w:r>
          </w:p>
          <w:p w:rsidR="00C47078" w:rsidRPr="0088297F" w:rsidRDefault="00C47078" w:rsidP="00266C43">
            <w:pPr>
              <w:pStyle w:val="ListParagraph"/>
              <w:numPr>
                <w:ilvl w:val="0"/>
                <w:numId w:val="14"/>
              </w:numPr>
              <w:rPr>
                <w:rFonts w:asciiTheme="minorHAnsi" w:hAnsiTheme="minorHAnsi" w:cs="Arial"/>
                <w:color w:val="000000"/>
                <w:lang w:val="en-GB"/>
              </w:rPr>
            </w:pPr>
            <w:r w:rsidRPr="0088297F">
              <w:rPr>
                <w:rFonts w:asciiTheme="minorHAnsi" w:hAnsiTheme="minorHAnsi" w:cs="Arial"/>
                <w:color w:val="000000"/>
                <w:lang w:val="en-GB"/>
              </w:rPr>
              <w:t>Understanding</w:t>
            </w:r>
          </w:p>
          <w:p w:rsidR="00C47078" w:rsidRPr="0088297F" w:rsidRDefault="00C47078" w:rsidP="00266C43">
            <w:pPr>
              <w:pStyle w:val="ListParagraph"/>
              <w:numPr>
                <w:ilvl w:val="0"/>
                <w:numId w:val="15"/>
              </w:numPr>
              <w:rPr>
                <w:rFonts w:asciiTheme="minorHAnsi" w:hAnsiTheme="minorHAnsi" w:cs="Arial"/>
                <w:color w:val="000000"/>
                <w:lang w:val="en-GB"/>
              </w:rPr>
            </w:pPr>
            <w:r w:rsidRPr="0088297F">
              <w:rPr>
                <w:rFonts w:asciiTheme="minorHAnsi" w:hAnsiTheme="minorHAnsi" w:cs="Arial"/>
                <w:color w:val="000000"/>
                <w:lang w:val="en-GB"/>
              </w:rPr>
              <w:t>the project or operation and what impacts may result;</w:t>
            </w:r>
          </w:p>
          <w:p w:rsidR="00C47078" w:rsidRPr="0088297F" w:rsidRDefault="00C47078" w:rsidP="00266C43">
            <w:pPr>
              <w:pStyle w:val="ListParagraph"/>
              <w:numPr>
                <w:ilvl w:val="0"/>
                <w:numId w:val="15"/>
              </w:numPr>
              <w:rPr>
                <w:rFonts w:asciiTheme="minorHAnsi" w:hAnsiTheme="minorHAnsi" w:cs="Arial"/>
                <w:color w:val="000000"/>
                <w:lang w:val="en-GB"/>
              </w:rPr>
            </w:pPr>
            <w:r w:rsidRPr="0088297F">
              <w:rPr>
                <w:rFonts w:asciiTheme="minorHAnsi" w:hAnsiTheme="minorHAnsi" w:cs="Arial"/>
                <w:color w:val="000000"/>
                <w:lang w:val="en-GB"/>
              </w:rPr>
              <w:t>the social environment surrounding the operation; and</w:t>
            </w:r>
          </w:p>
          <w:p w:rsidR="00C47078" w:rsidRPr="0088297F" w:rsidRDefault="00C47078" w:rsidP="00266C43">
            <w:pPr>
              <w:pStyle w:val="ListParagraph"/>
              <w:numPr>
                <w:ilvl w:val="0"/>
                <w:numId w:val="15"/>
              </w:numPr>
              <w:rPr>
                <w:rFonts w:asciiTheme="minorHAnsi" w:hAnsiTheme="minorHAnsi"/>
                <w:color w:val="000000"/>
                <w:lang w:val="en-GB"/>
              </w:rPr>
            </w:pPr>
            <w:proofErr w:type="gramStart"/>
            <w:r w:rsidRPr="0088297F">
              <w:rPr>
                <w:rFonts w:asciiTheme="minorHAnsi" w:hAnsiTheme="minorHAnsi" w:cs="Arial"/>
                <w:color w:val="000000"/>
                <w:lang w:val="en-GB"/>
              </w:rPr>
              <w:t>the</w:t>
            </w:r>
            <w:proofErr w:type="gramEnd"/>
            <w:r w:rsidRPr="0088297F">
              <w:rPr>
                <w:rFonts w:asciiTheme="minorHAnsi" w:hAnsiTheme="minorHAnsi" w:cs="Arial"/>
                <w:color w:val="000000"/>
                <w:lang w:val="en-GB"/>
              </w:rPr>
              <w:t xml:space="preserve"> needs</w:t>
            </w:r>
            <w:r w:rsidRPr="0088297F">
              <w:rPr>
                <w:rFonts w:asciiTheme="minorHAnsi" w:hAnsiTheme="minorHAnsi"/>
                <w:color w:val="000000"/>
                <w:lang w:val="en-GB"/>
              </w:rPr>
              <w:t xml:space="preserve"> and expectations of GAM, stakeholders, community, and their representatives.</w:t>
            </w:r>
          </w:p>
          <w:p w:rsidR="00C47078" w:rsidRPr="0088297F" w:rsidRDefault="00C47078" w:rsidP="0088297F">
            <w:pPr>
              <w:jc w:val="both"/>
              <w:rPr>
                <w:rFonts w:asciiTheme="minorHAnsi" w:hAnsiTheme="minorHAnsi"/>
                <w:color w:val="000000"/>
                <w:lang w:val="en-GB"/>
              </w:rPr>
            </w:pPr>
          </w:p>
          <w:p w:rsidR="00C47078" w:rsidRPr="0088297F" w:rsidRDefault="00C47078" w:rsidP="00266C43">
            <w:pPr>
              <w:pStyle w:val="ListParagraph"/>
              <w:numPr>
                <w:ilvl w:val="0"/>
                <w:numId w:val="14"/>
              </w:numPr>
              <w:rPr>
                <w:rFonts w:asciiTheme="minorHAnsi" w:hAnsiTheme="minorHAnsi"/>
                <w:color w:val="000000"/>
                <w:lang w:val="en-GB"/>
              </w:rPr>
            </w:pPr>
            <w:r w:rsidRPr="0088297F">
              <w:rPr>
                <w:rFonts w:asciiTheme="minorHAnsi" w:hAnsiTheme="minorHAnsi" w:cs="Arial"/>
                <w:color w:val="000000"/>
                <w:lang w:val="en-GB"/>
              </w:rPr>
              <w:t>Communication</w:t>
            </w:r>
          </w:p>
          <w:p w:rsidR="00C47078" w:rsidRPr="0088297F" w:rsidRDefault="00C47078" w:rsidP="00266C43">
            <w:pPr>
              <w:pStyle w:val="ListParagraph"/>
              <w:numPr>
                <w:ilvl w:val="0"/>
                <w:numId w:val="15"/>
              </w:numPr>
              <w:rPr>
                <w:rFonts w:asciiTheme="minorHAnsi" w:hAnsiTheme="minorHAnsi" w:cs="Arial"/>
                <w:color w:val="000000"/>
                <w:lang w:val="en-GB"/>
              </w:rPr>
            </w:pPr>
            <w:proofErr w:type="gramStart"/>
            <w:r w:rsidRPr="0088297F">
              <w:rPr>
                <w:rFonts w:asciiTheme="minorHAnsi" w:hAnsiTheme="minorHAnsi" w:cs="Arial"/>
                <w:color w:val="000000"/>
                <w:lang w:val="en-GB"/>
              </w:rPr>
              <w:t>to</w:t>
            </w:r>
            <w:proofErr w:type="gramEnd"/>
            <w:r w:rsidRPr="0088297F">
              <w:rPr>
                <w:rFonts w:asciiTheme="minorHAnsi" w:hAnsiTheme="minorHAnsi" w:cs="Arial"/>
                <w:color w:val="000000"/>
                <w:lang w:val="en-GB"/>
              </w:rPr>
              <w:t xml:space="preserve"> community members on how the grievance mechanism functions and how it can help them have a voice and seek redress.</w:t>
            </w:r>
          </w:p>
          <w:p w:rsidR="00C47078" w:rsidRPr="0088297F" w:rsidRDefault="00C47078" w:rsidP="00266C43">
            <w:pPr>
              <w:pStyle w:val="ListParagraph"/>
              <w:numPr>
                <w:ilvl w:val="0"/>
                <w:numId w:val="15"/>
              </w:numPr>
              <w:rPr>
                <w:rFonts w:asciiTheme="minorHAnsi" w:hAnsiTheme="minorHAnsi" w:cs="Arial"/>
                <w:color w:val="000000"/>
                <w:lang w:val="en-GB"/>
              </w:rPr>
            </w:pPr>
            <w:r w:rsidRPr="0088297F">
              <w:rPr>
                <w:rFonts w:asciiTheme="minorHAnsi" w:hAnsiTheme="minorHAnsi" w:cs="Arial"/>
                <w:color w:val="000000"/>
                <w:lang w:val="en-GB"/>
              </w:rPr>
              <w:t>to GAM and Ghabawi Landfill staff on how the grievance mechanism can facilitate operations and how the grievance mechanism functions; and</w:t>
            </w:r>
          </w:p>
          <w:p w:rsidR="00C47078" w:rsidRPr="0088297F" w:rsidRDefault="00C47078" w:rsidP="00266C43">
            <w:pPr>
              <w:pStyle w:val="ListParagraph"/>
              <w:numPr>
                <w:ilvl w:val="0"/>
                <w:numId w:val="15"/>
              </w:numPr>
              <w:rPr>
                <w:rFonts w:asciiTheme="minorHAnsi" w:hAnsiTheme="minorHAnsi"/>
                <w:color w:val="000000"/>
                <w:lang w:val="en-GB"/>
              </w:rPr>
            </w:pPr>
            <w:proofErr w:type="gramStart"/>
            <w:r w:rsidRPr="0088297F">
              <w:rPr>
                <w:rFonts w:asciiTheme="minorHAnsi" w:hAnsiTheme="minorHAnsi" w:cs="Arial"/>
                <w:color w:val="000000"/>
                <w:lang w:val="en-GB"/>
              </w:rPr>
              <w:t>how</w:t>
            </w:r>
            <w:proofErr w:type="gramEnd"/>
            <w:r w:rsidRPr="0088297F">
              <w:rPr>
                <w:rFonts w:asciiTheme="minorHAnsi" w:hAnsiTheme="minorHAnsi" w:cs="Arial"/>
                <w:color w:val="000000"/>
                <w:lang w:val="en-GB"/>
              </w:rPr>
              <w:t xml:space="preserve"> commit</w:t>
            </w:r>
            <w:r w:rsidRPr="0088297F">
              <w:rPr>
                <w:rFonts w:asciiTheme="minorHAnsi" w:hAnsiTheme="minorHAnsi"/>
                <w:color w:val="000000"/>
                <w:lang w:val="en-GB"/>
              </w:rPr>
              <w:t>ments resulting from the grievance mechanism are implemented.</w:t>
            </w:r>
          </w:p>
          <w:p w:rsidR="00C47078" w:rsidRPr="0088297F" w:rsidRDefault="00C47078" w:rsidP="0088297F">
            <w:pPr>
              <w:jc w:val="both"/>
              <w:rPr>
                <w:rFonts w:asciiTheme="minorHAnsi" w:hAnsiTheme="minorHAnsi"/>
                <w:color w:val="000000"/>
                <w:lang w:val="en-GB"/>
              </w:rPr>
            </w:pPr>
          </w:p>
          <w:p w:rsidR="00C47078" w:rsidRPr="0088297F" w:rsidRDefault="00C47078"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lastRenderedPageBreak/>
              <w:t>Informing and Promoting</w:t>
            </w:r>
          </w:p>
          <w:p w:rsidR="00C47078" w:rsidRPr="0088297F" w:rsidRDefault="00C47078" w:rsidP="00266C43">
            <w:pPr>
              <w:pStyle w:val="ListParagraph"/>
              <w:numPr>
                <w:ilvl w:val="0"/>
                <w:numId w:val="15"/>
              </w:numPr>
              <w:rPr>
                <w:rFonts w:asciiTheme="minorHAnsi" w:hAnsiTheme="minorHAnsi" w:cs="Arial"/>
                <w:color w:val="000000"/>
                <w:lang w:val="en-GB"/>
              </w:rPr>
            </w:pPr>
            <w:r w:rsidRPr="0088297F">
              <w:rPr>
                <w:rFonts w:asciiTheme="minorHAnsi" w:hAnsiTheme="minorHAnsi" w:cs="Arial"/>
                <w:color w:val="000000"/>
                <w:lang w:val="en-GB"/>
              </w:rPr>
              <w:t>the planning and decision-making process of the project/operation; and</w:t>
            </w:r>
          </w:p>
          <w:p w:rsidR="00F653AF" w:rsidRPr="0088297F" w:rsidRDefault="00C47078" w:rsidP="00266C43">
            <w:pPr>
              <w:pStyle w:val="ListParagraph"/>
              <w:numPr>
                <w:ilvl w:val="0"/>
                <w:numId w:val="15"/>
              </w:numPr>
              <w:rPr>
                <w:rFonts w:asciiTheme="minorHAnsi" w:hAnsiTheme="minorHAnsi"/>
                <w:color w:val="000000"/>
                <w:lang w:val="en-GB"/>
              </w:rPr>
            </w:pPr>
            <w:proofErr w:type="gramStart"/>
            <w:r w:rsidRPr="0088297F">
              <w:rPr>
                <w:rFonts w:asciiTheme="minorHAnsi" w:hAnsiTheme="minorHAnsi"/>
                <w:color w:val="000000"/>
                <w:lang w:val="en-GB"/>
              </w:rPr>
              <w:t>continuous</w:t>
            </w:r>
            <w:proofErr w:type="gramEnd"/>
            <w:r w:rsidRPr="0088297F">
              <w:rPr>
                <w:rFonts w:asciiTheme="minorHAnsi" w:hAnsiTheme="minorHAnsi"/>
                <w:color w:val="000000"/>
                <w:lang w:val="en-GB"/>
              </w:rPr>
              <w:t xml:space="preserve"> learning from complaints to improve operational performance.</w:t>
            </w:r>
          </w:p>
          <w:p w:rsidR="00A078EA" w:rsidRPr="0088297F" w:rsidRDefault="00A078EA" w:rsidP="0088297F">
            <w:pPr>
              <w:jc w:val="both"/>
              <w:rPr>
                <w:rFonts w:asciiTheme="minorHAnsi" w:hAnsiTheme="minorHAnsi"/>
                <w:color w:val="000000"/>
                <w:lang w:val="en-GB"/>
              </w:rPr>
            </w:pPr>
          </w:p>
          <w:p w:rsidR="003C1EDE" w:rsidRPr="0088297F" w:rsidRDefault="003C1EDE" w:rsidP="0088297F">
            <w:pPr>
              <w:jc w:val="both"/>
              <w:rPr>
                <w:rFonts w:asciiTheme="minorHAnsi" w:hAnsiTheme="minorHAnsi"/>
                <w:color w:val="000000"/>
                <w:lang w:val="en-GB"/>
              </w:rPr>
            </w:pPr>
            <w:r w:rsidRPr="0088297F">
              <w:rPr>
                <w:rFonts w:asciiTheme="minorHAnsi" w:hAnsiTheme="minorHAnsi"/>
                <w:color w:val="000000"/>
                <w:lang w:val="en-GB"/>
              </w:rPr>
              <w:t xml:space="preserve">To accomplish these objectives, the </w:t>
            </w:r>
            <w:proofErr w:type="spellStart"/>
            <w:r w:rsidRPr="0088297F">
              <w:rPr>
                <w:rFonts w:asciiTheme="minorHAnsi" w:hAnsiTheme="minorHAnsi"/>
                <w:color w:val="000000"/>
                <w:lang w:val="en-GB"/>
              </w:rPr>
              <w:t>CLO</w:t>
            </w:r>
            <w:proofErr w:type="spellEnd"/>
            <w:r w:rsidRPr="0088297F">
              <w:rPr>
                <w:rFonts w:asciiTheme="minorHAnsi" w:hAnsiTheme="minorHAnsi"/>
                <w:color w:val="000000"/>
                <w:lang w:val="en-GB"/>
              </w:rPr>
              <w:t xml:space="preserve"> and the related team from GAM must be able to:</w:t>
            </w:r>
          </w:p>
          <w:p w:rsidR="003C1EDE" w:rsidRPr="0088297F" w:rsidRDefault="003C1EDE"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follow the specified grievance mechanism process when responding to the complaint and record activities related to the complaint;</w:t>
            </w:r>
          </w:p>
          <w:p w:rsidR="003C1EDE" w:rsidRPr="0088297F" w:rsidRDefault="003C1EDE"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focus on substance and facts without speculating or making value judgements;</w:t>
            </w:r>
          </w:p>
          <w:p w:rsidR="003C1EDE" w:rsidRPr="0088297F" w:rsidRDefault="003C1EDE"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understand the boundaries of the job and seek help when a situation may compromise his or her ability to perform assigned duties (for example, seek help when working on a complaint that could compromise other job duties, such as the day-to-day needs of engagement with critical community stakeholders);</w:t>
            </w:r>
          </w:p>
          <w:p w:rsidR="003C1EDE" w:rsidRPr="0088297F" w:rsidRDefault="003C1EDE"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strive for equity in response to complaints and results of complaint assessment, such that if a particular resolution becomes known to others, it will be viewed as reasonable and consistent with how other complaints have been resolved; and</w:t>
            </w:r>
          </w:p>
          <w:p w:rsidR="003C1EDE" w:rsidRPr="0088297F" w:rsidRDefault="003C1EDE"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maintain confidentiality if requested to do so by a complainant</w:t>
            </w:r>
          </w:p>
          <w:p w:rsidR="00A078EA" w:rsidRPr="0088297F" w:rsidRDefault="00A078EA" w:rsidP="0088297F">
            <w:pPr>
              <w:jc w:val="both"/>
              <w:rPr>
                <w:rFonts w:asciiTheme="minorHAnsi" w:hAnsiTheme="minorHAnsi"/>
                <w:color w:val="000000"/>
                <w:lang w:val="en-GB"/>
              </w:rPr>
            </w:pPr>
          </w:p>
          <w:p w:rsidR="00C72BD8" w:rsidRPr="0088297F" w:rsidRDefault="00C100EC" w:rsidP="00266C43">
            <w:pPr>
              <w:pStyle w:val="CitrusBodytext"/>
              <w:numPr>
                <w:ilvl w:val="0"/>
                <w:numId w:val="13"/>
              </w:numPr>
              <w:spacing w:after="0"/>
              <w:ind w:left="270" w:hanging="270"/>
              <w:rPr>
                <w:rFonts w:asciiTheme="minorHAnsi" w:hAnsiTheme="minorHAnsi"/>
                <w:b/>
                <w:bCs/>
                <w:lang w:val="en-GB"/>
              </w:rPr>
            </w:pPr>
            <w:r w:rsidRPr="0088297F">
              <w:rPr>
                <w:rFonts w:asciiTheme="minorHAnsi" w:hAnsiTheme="minorHAnsi"/>
                <w:b/>
                <w:bCs/>
                <w:lang w:val="en-GB"/>
              </w:rPr>
              <w:t xml:space="preserve">Terms of Reference for the </w:t>
            </w:r>
            <w:proofErr w:type="spellStart"/>
            <w:r w:rsidRPr="0088297F">
              <w:rPr>
                <w:rFonts w:asciiTheme="minorHAnsi" w:hAnsiTheme="minorHAnsi"/>
                <w:b/>
                <w:bCs/>
                <w:lang w:val="en-GB"/>
              </w:rPr>
              <w:t>CLO</w:t>
            </w:r>
            <w:proofErr w:type="spellEnd"/>
            <w:r w:rsidRPr="0088297F">
              <w:rPr>
                <w:rFonts w:asciiTheme="minorHAnsi" w:hAnsiTheme="minorHAnsi"/>
                <w:b/>
                <w:bCs/>
                <w:lang w:val="en-GB"/>
              </w:rPr>
              <w:t xml:space="preserve"> and Related Team</w:t>
            </w:r>
          </w:p>
          <w:p w:rsidR="00C100EC" w:rsidRPr="006B6AAB" w:rsidRDefault="00C100EC" w:rsidP="006B6AAB">
            <w:pPr>
              <w:jc w:val="both"/>
              <w:rPr>
                <w:rFonts w:asciiTheme="minorHAnsi" w:hAnsiTheme="minorHAnsi"/>
                <w:color w:val="000000"/>
              </w:rPr>
            </w:pPr>
            <w:r w:rsidRPr="006B6AAB">
              <w:rPr>
                <w:rFonts w:asciiTheme="minorHAnsi" w:hAnsiTheme="minorHAnsi"/>
                <w:color w:val="000000"/>
                <w:lang w:val="en-GB"/>
              </w:rPr>
              <w:t>The Community Liaison Officer (</w:t>
            </w:r>
            <w:proofErr w:type="spellStart"/>
            <w:r w:rsidRPr="006B6AAB">
              <w:rPr>
                <w:rFonts w:asciiTheme="minorHAnsi" w:hAnsiTheme="minorHAnsi"/>
                <w:color w:val="000000"/>
                <w:lang w:val="en-GB"/>
              </w:rPr>
              <w:t>CLO</w:t>
            </w:r>
            <w:proofErr w:type="spellEnd"/>
            <w:r w:rsidRPr="006B6AAB">
              <w:rPr>
                <w:rFonts w:asciiTheme="minorHAnsi" w:hAnsiTheme="minorHAnsi"/>
                <w:color w:val="000000"/>
                <w:lang w:val="en-GB"/>
              </w:rPr>
              <w:t xml:space="preserve">) builds and maintains relationships with community members to better understand community concerns and perceptions. The </w:t>
            </w:r>
            <w:proofErr w:type="spellStart"/>
            <w:r w:rsidRPr="006B6AAB">
              <w:rPr>
                <w:rFonts w:asciiTheme="minorHAnsi" w:hAnsiTheme="minorHAnsi"/>
                <w:color w:val="000000"/>
                <w:lang w:val="en-GB"/>
              </w:rPr>
              <w:t>CLO</w:t>
            </w:r>
            <w:proofErr w:type="spellEnd"/>
            <w:r w:rsidRPr="006B6AAB">
              <w:rPr>
                <w:rFonts w:asciiTheme="minorHAnsi" w:hAnsiTheme="minorHAnsi"/>
                <w:color w:val="000000"/>
                <w:lang w:val="en-GB"/>
              </w:rPr>
              <w:t xml:space="preserve"> serves as the principal link—and thus also a critical communications channel—between the project operation and community members. The </w:t>
            </w:r>
            <w:proofErr w:type="spellStart"/>
            <w:r w:rsidRPr="006B6AAB">
              <w:rPr>
                <w:rFonts w:asciiTheme="minorHAnsi" w:hAnsiTheme="minorHAnsi"/>
                <w:color w:val="000000"/>
                <w:lang w:val="en-GB"/>
              </w:rPr>
              <w:t>CLO</w:t>
            </w:r>
            <w:proofErr w:type="spellEnd"/>
            <w:r w:rsidRPr="006B6AAB">
              <w:rPr>
                <w:rFonts w:asciiTheme="minorHAnsi" w:hAnsiTheme="minorHAnsi"/>
                <w:color w:val="000000"/>
                <w:lang w:val="en-GB"/>
              </w:rPr>
              <w:t xml:space="preserve"> is also responsible for implementing the grievance mechanism, including managing day-to-day activities and addressing community concerns when appropriate.</w:t>
            </w:r>
            <w:r w:rsidR="00F96D8E" w:rsidRPr="006B6AAB">
              <w:rPr>
                <w:rFonts w:asciiTheme="minorHAnsi" w:hAnsiTheme="minorHAnsi"/>
                <w:color w:val="000000"/>
                <w:lang w:val="en-GB"/>
              </w:rPr>
              <w:t xml:space="preserve"> </w:t>
            </w:r>
            <w:r w:rsidR="00F96D8E" w:rsidRPr="006B6AAB">
              <w:rPr>
                <w:lang/>
              </w:rPr>
              <w:t xml:space="preserve">The </w:t>
            </w:r>
            <w:proofErr w:type="spellStart"/>
            <w:r w:rsidR="00F96D8E" w:rsidRPr="006B6AAB">
              <w:rPr>
                <w:lang/>
              </w:rPr>
              <w:t>CLO</w:t>
            </w:r>
            <w:proofErr w:type="spellEnd"/>
            <w:r w:rsidR="00F96D8E" w:rsidRPr="006B6AAB">
              <w:rPr>
                <w:lang/>
              </w:rPr>
              <w:t xml:space="preserve"> shall report to the </w:t>
            </w:r>
            <w:proofErr w:type="spellStart"/>
            <w:r w:rsidR="006B6AAB">
              <w:rPr>
                <w:lang/>
              </w:rPr>
              <w:t>PIU</w:t>
            </w:r>
            <w:proofErr w:type="spellEnd"/>
            <w:r w:rsidR="006B6AAB">
              <w:rPr>
                <w:lang/>
              </w:rPr>
              <w:t xml:space="preserve"> Manager and to the </w:t>
            </w:r>
            <w:r w:rsidR="00F96D8E" w:rsidRPr="006B6AAB">
              <w:rPr>
                <w:lang/>
              </w:rPr>
              <w:t xml:space="preserve">Deputy City Manager for District and Environment Affairs in GAM. </w:t>
            </w:r>
          </w:p>
          <w:p w:rsidR="00C100EC" w:rsidRDefault="00C100EC" w:rsidP="0088297F">
            <w:pPr>
              <w:jc w:val="both"/>
              <w:rPr>
                <w:rFonts w:asciiTheme="minorHAnsi" w:hAnsiTheme="minorHAnsi"/>
                <w:color w:val="000000"/>
                <w:lang w:val="en-GB"/>
              </w:rPr>
            </w:pPr>
          </w:p>
          <w:p w:rsidR="0014658E" w:rsidRPr="0014658E" w:rsidRDefault="0014658E" w:rsidP="0014658E">
            <w:pPr>
              <w:rPr>
                <w:rFonts w:asciiTheme="minorHAnsi" w:hAnsiTheme="minorHAnsi"/>
                <w:color w:val="000000"/>
                <w:lang w:val="en-GB"/>
              </w:rPr>
            </w:pPr>
            <w:r w:rsidRPr="0014658E">
              <w:rPr>
                <w:rFonts w:asciiTheme="minorHAnsi" w:hAnsiTheme="minorHAnsi"/>
                <w:color w:val="000000"/>
                <w:lang w:val="en-GB"/>
              </w:rPr>
              <w:t xml:space="preserve">The </w:t>
            </w:r>
            <w:proofErr w:type="spellStart"/>
            <w:r w:rsidRPr="0014658E">
              <w:rPr>
                <w:rFonts w:asciiTheme="minorHAnsi" w:hAnsiTheme="minorHAnsi"/>
                <w:color w:val="000000"/>
                <w:lang w:val="en-GB"/>
              </w:rPr>
              <w:t>CLO</w:t>
            </w:r>
            <w:proofErr w:type="spellEnd"/>
            <w:r w:rsidRPr="0014658E">
              <w:rPr>
                <w:rFonts w:asciiTheme="minorHAnsi" w:hAnsiTheme="minorHAnsi"/>
                <w:color w:val="000000"/>
                <w:lang w:val="en-GB"/>
              </w:rPr>
              <w:t xml:space="preserve"> will work and lead the GAM ‘Government and Community Relations’ team as well as others to develop, update, implement, and supervise progress for the following deliverables/milestones/commitments:</w:t>
            </w:r>
          </w:p>
          <w:p w:rsidR="0014658E" w:rsidRP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Timely disclosure of project information in Arabic to the key stakeholders.</w:t>
            </w:r>
          </w:p>
          <w:p w:rsidR="0014658E" w:rsidRP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Informed participation and meaningful two way consultation with the affected stakeholders.</w:t>
            </w:r>
          </w:p>
          <w:p w:rsidR="0014658E" w:rsidRP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The grievance mechanism to ensure that the affected stakeholders’ concerns and issues are addressed.</w:t>
            </w:r>
          </w:p>
          <w:p w:rsidR="0014658E" w:rsidRP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Social action plan.</w:t>
            </w:r>
          </w:p>
          <w:p w:rsidR="0014658E" w:rsidRP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Implementation of SEP.</w:t>
            </w:r>
          </w:p>
          <w:p w:rsidR="0014658E" w:rsidRP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 xml:space="preserve">Community Needs Assessment and Integration Plan as well as the </w:t>
            </w:r>
            <w:r>
              <w:rPr>
                <w:rFonts w:asciiTheme="minorHAnsi" w:hAnsiTheme="minorHAnsi"/>
                <w:color w:val="000000"/>
                <w:lang w:val="en-GB"/>
              </w:rPr>
              <w:t xml:space="preserve">Social Responsibility </w:t>
            </w:r>
            <w:r w:rsidRPr="0014658E">
              <w:rPr>
                <w:rFonts w:asciiTheme="minorHAnsi" w:hAnsiTheme="minorHAnsi"/>
                <w:color w:val="000000"/>
                <w:lang w:val="en-GB"/>
              </w:rPr>
              <w:t>programme</w:t>
            </w:r>
          </w:p>
          <w:p w:rsidR="0014658E" w:rsidRP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Project specific training plan and programme.</w:t>
            </w:r>
          </w:p>
          <w:p w:rsidR="0014658E" w:rsidRP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Implementation of project specific plans and procedures.</w:t>
            </w:r>
          </w:p>
          <w:p w:rsidR="0014658E" w:rsidRP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Implementation of project specific labour and employment plan.</w:t>
            </w:r>
          </w:p>
          <w:p w:rsidR="0014658E" w:rsidRP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Disclose action plans and relevant information to related communities and stakeholders.</w:t>
            </w:r>
          </w:p>
          <w:p w:rsidR="0014658E" w:rsidRP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Preparation of bi-weekly, monthly, quarterly and annual reports including documentation for the above items.</w:t>
            </w:r>
          </w:p>
          <w:p w:rsidR="0014658E" w:rsidRDefault="0014658E" w:rsidP="00266C43">
            <w:pPr>
              <w:pStyle w:val="ListParagraph"/>
              <w:numPr>
                <w:ilvl w:val="0"/>
                <w:numId w:val="14"/>
              </w:numPr>
              <w:rPr>
                <w:rFonts w:asciiTheme="minorHAnsi" w:hAnsiTheme="minorHAnsi"/>
                <w:color w:val="000000"/>
                <w:lang w:val="en-GB"/>
              </w:rPr>
            </w:pPr>
            <w:r w:rsidRPr="0014658E">
              <w:rPr>
                <w:rFonts w:asciiTheme="minorHAnsi" w:hAnsiTheme="minorHAnsi"/>
                <w:color w:val="000000"/>
                <w:lang w:val="en-GB"/>
              </w:rPr>
              <w:t>Follow up on activities and recommendations in relation to the Landfill Site Public Liaison Committee (PLC) for Ghabawi landfill.</w:t>
            </w:r>
          </w:p>
          <w:p w:rsidR="0014658E" w:rsidRDefault="0014658E" w:rsidP="0014658E">
            <w:pPr>
              <w:jc w:val="both"/>
              <w:rPr>
                <w:rFonts w:asciiTheme="minorHAnsi" w:hAnsiTheme="minorHAnsi"/>
                <w:color w:val="000000"/>
                <w:lang w:val="en-GB"/>
              </w:rPr>
            </w:pPr>
          </w:p>
          <w:p w:rsidR="00EE54BE" w:rsidRPr="0088297F" w:rsidRDefault="00EE54BE" w:rsidP="00EE54BE">
            <w:pPr>
              <w:jc w:val="both"/>
              <w:rPr>
                <w:rFonts w:asciiTheme="minorHAnsi" w:hAnsiTheme="minorHAnsi"/>
                <w:b/>
                <w:bCs/>
                <w:color w:val="000000"/>
                <w:lang w:val="en-GB"/>
              </w:rPr>
            </w:pPr>
            <w:r w:rsidRPr="0088297F">
              <w:rPr>
                <w:rFonts w:asciiTheme="minorHAnsi" w:hAnsiTheme="minorHAnsi"/>
                <w:b/>
                <w:bCs/>
                <w:color w:val="000000"/>
                <w:lang w:val="en-GB"/>
              </w:rPr>
              <w:t xml:space="preserve">Management of the Grievance Mechanism </w:t>
            </w:r>
          </w:p>
          <w:p w:rsidR="00EE54BE" w:rsidRPr="0088297F" w:rsidRDefault="00EE54BE"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Oversee implementation and operation of the grievance mechanism.</w:t>
            </w:r>
          </w:p>
          <w:p w:rsidR="00EE54BE" w:rsidRPr="0088297F" w:rsidRDefault="00EE54BE"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Resolve complaints and concerns as appropriate.</w:t>
            </w:r>
          </w:p>
          <w:p w:rsidR="00EE54BE" w:rsidRPr="0088297F" w:rsidRDefault="00EE54BE"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Coordinate with the Ghabawi Landfill &amp;/or the relevant team and departments from GAM to manage complaints that require technical or substantive expertise, as necessary.</w:t>
            </w:r>
          </w:p>
          <w:p w:rsidR="00EE54BE" w:rsidRPr="0088297F" w:rsidRDefault="00EE54BE"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Work with complainant to help identify options for complaint resolution, as necessary and to the extent possible.</w:t>
            </w:r>
          </w:p>
          <w:p w:rsidR="00EE54BE" w:rsidRPr="0088297F" w:rsidRDefault="00EE54BE"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Track and document the complaint resolution process.</w:t>
            </w:r>
          </w:p>
          <w:p w:rsidR="00EE54BE" w:rsidRPr="0088297F" w:rsidRDefault="00EE54BE" w:rsidP="00266C43">
            <w:pPr>
              <w:pStyle w:val="ListParagraph"/>
              <w:numPr>
                <w:ilvl w:val="0"/>
                <w:numId w:val="14"/>
              </w:numPr>
              <w:rPr>
                <w:rFonts w:asciiTheme="minorHAnsi" w:hAnsiTheme="minorHAnsi"/>
                <w:color w:val="000000"/>
                <w:lang w:val="en-GB"/>
              </w:rPr>
            </w:pPr>
            <w:bookmarkStart w:id="2" w:name="_Toc323210201"/>
            <w:r w:rsidRPr="0088297F">
              <w:rPr>
                <w:rFonts w:asciiTheme="minorHAnsi" w:hAnsiTheme="minorHAnsi"/>
                <w:color w:val="000000"/>
                <w:lang w:val="en-GB"/>
              </w:rPr>
              <w:lastRenderedPageBreak/>
              <w:t xml:space="preserve">Develop and maintain </w:t>
            </w:r>
            <w:bookmarkEnd w:id="2"/>
            <w:r w:rsidRPr="0088297F">
              <w:rPr>
                <w:rFonts w:asciiTheme="minorHAnsi" w:hAnsiTheme="minorHAnsi"/>
                <w:color w:val="000000"/>
                <w:lang w:val="en-GB"/>
              </w:rPr>
              <w:t>the grievance mechanism database.</w:t>
            </w:r>
          </w:p>
          <w:p w:rsidR="00EE54BE" w:rsidRPr="0088297F" w:rsidRDefault="00EE54BE"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Perform data analysis and reporting.</w:t>
            </w:r>
          </w:p>
          <w:p w:rsidR="00EE54BE" w:rsidRPr="0088297F" w:rsidRDefault="00EE54BE" w:rsidP="0014658E">
            <w:pPr>
              <w:jc w:val="both"/>
              <w:rPr>
                <w:rFonts w:asciiTheme="minorHAnsi" w:hAnsiTheme="minorHAnsi"/>
                <w:color w:val="000000"/>
                <w:lang w:val="en-GB"/>
              </w:rPr>
            </w:pPr>
          </w:p>
          <w:p w:rsidR="00C100EC" w:rsidRPr="0088297F" w:rsidRDefault="00C100EC" w:rsidP="0088297F">
            <w:pPr>
              <w:jc w:val="both"/>
              <w:rPr>
                <w:rFonts w:asciiTheme="minorHAnsi" w:hAnsiTheme="minorHAnsi"/>
                <w:b/>
                <w:bCs/>
                <w:color w:val="000000"/>
                <w:lang w:val="en-GB"/>
              </w:rPr>
            </w:pPr>
            <w:r w:rsidRPr="0088297F">
              <w:rPr>
                <w:rFonts w:asciiTheme="minorHAnsi" w:hAnsiTheme="minorHAnsi"/>
                <w:b/>
                <w:bCs/>
                <w:color w:val="000000"/>
                <w:lang w:val="en-GB"/>
              </w:rPr>
              <w:t>Operational Focus</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Gain a thorough understanding of the project operation.</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 xml:space="preserve">Understand potential impacts of the operation on the local environment, </w:t>
            </w:r>
            <w:r w:rsidR="00417EF9" w:rsidRPr="0088297F">
              <w:rPr>
                <w:rFonts w:asciiTheme="minorHAnsi" w:hAnsiTheme="minorHAnsi"/>
                <w:color w:val="000000"/>
                <w:lang w:val="en-GB"/>
              </w:rPr>
              <w:t xml:space="preserve">health and safety, </w:t>
            </w:r>
            <w:r w:rsidRPr="0088297F">
              <w:rPr>
                <w:rFonts w:asciiTheme="minorHAnsi" w:hAnsiTheme="minorHAnsi"/>
                <w:color w:val="000000"/>
                <w:lang w:val="en-GB"/>
              </w:rPr>
              <w:t>and society.</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Interact with departments within the operation and inform staff of community relations activities and community concerns.</w:t>
            </w:r>
          </w:p>
          <w:p w:rsidR="00C100EC" w:rsidRPr="0088297F" w:rsidRDefault="00417EF9"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Utilis</w:t>
            </w:r>
            <w:r w:rsidR="00C100EC" w:rsidRPr="0088297F">
              <w:rPr>
                <w:rFonts w:asciiTheme="minorHAnsi" w:hAnsiTheme="minorHAnsi"/>
                <w:color w:val="000000"/>
                <w:lang w:val="en-GB"/>
              </w:rPr>
              <w:t>e data and information from the grievance mechanism to develop lessons learned that are communicated to operations staff and communities as appropriate.</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Ass</w:t>
            </w:r>
            <w:r w:rsidR="00417EF9" w:rsidRPr="0088297F">
              <w:rPr>
                <w:rFonts w:asciiTheme="minorHAnsi" w:hAnsiTheme="minorHAnsi"/>
                <w:color w:val="000000"/>
                <w:lang w:val="en-GB"/>
              </w:rPr>
              <w:t>ist operations staff with utilis</w:t>
            </w:r>
            <w:r w:rsidRPr="0088297F">
              <w:rPr>
                <w:rFonts w:asciiTheme="minorHAnsi" w:hAnsiTheme="minorHAnsi"/>
                <w:color w:val="000000"/>
                <w:lang w:val="en-GB"/>
              </w:rPr>
              <w:t>ing lessons learned from the grievance mechanism to guide continuous improvement of operations.</w:t>
            </w:r>
          </w:p>
          <w:p w:rsidR="00C100EC" w:rsidRPr="0088297F" w:rsidRDefault="00C100EC" w:rsidP="0088297F">
            <w:pPr>
              <w:jc w:val="both"/>
              <w:rPr>
                <w:rFonts w:asciiTheme="minorHAnsi" w:hAnsiTheme="minorHAnsi"/>
                <w:color w:val="000000"/>
                <w:lang w:val="en-GB"/>
              </w:rPr>
            </w:pPr>
          </w:p>
          <w:p w:rsidR="00C100EC" w:rsidRPr="0088297F" w:rsidRDefault="00C100EC" w:rsidP="0088297F">
            <w:pPr>
              <w:jc w:val="both"/>
              <w:rPr>
                <w:rFonts w:asciiTheme="minorHAnsi" w:hAnsiTheme="minorHAnsi"/>
                <w:b/>
                <w:bCs/>
                <w:color w:val="000000"/>
                <w:lang w:val="en-GB"/>
              </w:rPr>
            </w:pPr>
            <w:r w:rsidRPr="0088297F">
              <w:rPr>
                <w:rFonts w:asciiTheme="minorHAnsi" w:hAnsiTheme="minorHAnsi"/>
                <w:b/>
                <w:bCs/>
                <w:color w:val="000000"/>
                <w:lang w:val="en-GB"/>
              </w:rPr>
              <w:t>Community Focus</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 xml:space="preserve">Gain a thorough understanding of local socioeconomic conditions. </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 xml:space="preserve">Build and maintain relationships with local stakeholders (such as </w:t>
            </w:r>
            <w:r w:rsidR="0088297F" w:rsidRPr="0088297F">
              <w:rPr>
                <w:rFonts w:asciiTheme="minorHAnsi" w:hAnsiTheme="minorHAnsi"/>
                <w:color w:val="000000"/>
                <w:lang w:val="en-GB"/>
              </w:rPr>
              <w:t>Public Liaison Committee (PLC), neighbours</w:t>
            </w:r>
            <w:r w:rsidRPr="0088297F">
              <w:rPr>
                <w:rFonts w:asciiTheme="minorHAnsi" w:hAnsiTheme="minorHAnsi"/>
                <w:color w:val="000000"/>
                <w:lang w:val="en-GB"/>
              </w:rPr>
              <w:t>, government, business and religious leaders, community o</w:t>
            </w:r>
            <w:r w:rsidR="0088297F" w:rsidRPr="0088297F">
              <w:rPr>
                <w:rFonts w:asciiTheme="minorHAnsi" w:hAnsiTheme="minorHAnsi"/>
                <w:color w:val="000000"/>
                <w:lang w:val="en-GB"/>
              </w:rPr>
              <w:t>rganis</w:t>
            </w:r>
            <w:r w:rsidRPr="0088297F">
              <w:rPr>
                <w:rFonts w:asciiTheme="minorHAnsi" w:hAnsiTheme="minorHAnsi"/>
                <w:color w:val="000000"/>
                <w:lang w:val="en-GB"/>
              </w:rPr>
              <w:t>ations, and non</w:t>
            </w:r>
            <w:r w:rsidR="0088297F" w:rsidRPr="0088297F">
              <w:rPr>
                <w:rFonts w:asciiTheme="minorHAnsi" w:hAnsiTheme="minorHAnsi"/>
                <w:color w:val="000000"/>
                <w:lang w:val="en-GB"/>
              </w:rPr>
              <w:t>-</w:t>
            </w:r>
            <w:r w:rsidRPr="0088297F">
              <w:rPr>
                <w:rFonts w:asciiTheme="minorHAnsi" w:hAnsiTheme="minorHAnsi"/>
                <w:color w:val="000000"/>
                <w:lang w:val="en-GB"/>
              </w:rPr>
              <w:t>governmental organi</w:t>
            </w:r>
            <w:r w:rsidR="0088297F" w:rsidRPr="0088297F">
              <w:rPr>
                <w:rFonts w:asciiTheme="minorHAnsi" w:hAnsiTheme="minorHAnsi"/>
                <w:color w:val="000000"/>
                <w:lang w:val="en-GB"/>
              </w:rPr>
              <w:t>s</w:t>
            </w:r>
            <w:r w:rsidRPr="0088297F">
              <w:rPr>
                <w:rFonts w:asciiTheme="minorHAnsi" w:hAnsiTheme="minorHAnsi"/>
                <w:color w:val="000000"/>
                <w:lang w:val="en-GB"/>
              </w:rPr>
              <w:t>ations).</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 xml:space="preserve">Provide information about the project operation </w:t>
            </w:r>
            <w:r w:rsidR="0088297F" w:rsidRPr="0088297F">
              <w:rPr>
                <w:rFonts w:asciiTheme="minorHAnsi" w:hAnsiTheme="minorHAnsi"/>
                <w:color w:val="000000"/>
                <w:lang w:val="en-GB"/>
              </w:rPr>
              <w:t xml:space="preserve">and updates </w:t>
            </w:r>
            <w:r w:rsidRPr="0088297F">
              <w:rPr>
                <w:rFonts w:asciiTheme="minorHAnsi" w:hAnsiTheme="minorHAnsi"/>
                <w:color w:val="000000"/>
                <w:lang w:val="en-GB"/>
              </w:rPr>
              <w:t>to the community.</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Understand community perceptions of the operation.</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Recogni</w:t>
            </w:r>
            <w:r w:rsidR="0088297F" w:rsidRPr="0088297F">
              <w:rPr>
                <w:rFonts w:asciiTheme="minorHAnsi" w:hAnsiTheme="minorHAnsi"/>
                <w:color w:val="000000"/>
                <w:lang w:val="en-GB"/>
              </w:rPr>
              <w:t>s</w:t>
            </w:r>
            <w:r w:rsidRPr="0088297F">
              <w:rPr>
                <w:rFonts w:asciiTheme="minorHAnsi" w:hAnsiTheme="minorHAnsi"/>
                <w:color w:val="000000"/>
                <w:lang w:val="en-GB"/>
              </w:rPr>
              <w:t>e issues within the community that may result in heightened concern or unrest, and thus provide an early warning system on community issues</w:t>
            </w:r>
            <w:r w:rsidR="0088297F" w:rsidRPr="0088297F">
              <w:rPr>
                <w:rFonts w:asciiTheme="minorHAnsi" w:hAnsiTheme="minorHAnsi"/>
                <w:color w:val="000000"/>
                <w:lang w:val="en-GB"/>
              </w:rPr>
              <w:t xml:space="preserve"> to GAM management</w:t>
            </w:r>
            <w:r w:rsidRPr="0088297F">
              <w:rPr>
                <w:rFonts w:asciiTheme="minorHAnsi" w:hAnsiTheme="minorHAnsi"/>
                <w:color w:val="000000"/>
                <w:lang w:val="en-GB"/>
              </w:rPr>
              <w:t>.</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 xml:space="preserve">Facilitate engagement between operations staff, contractors, visitors, community members, and local officials and representatives, as needed. </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Manage social initiatives undertaken by the operation.</w:t>
            </w:r>
          </w:p>
          <w:p w:rsidR="00C100EC" w:rsidRPr="0088297F" w:rsidRDefault="00C100EC" w:rsidP="0088297F">
            <w:pPr>
              <w:ind w:left="720" w:hanging="360"/>
              <w:jc w:val="both"/>
              <w:rPr>
                <w:rFonts w:asciiTheme="minorHAnsi" w:hAnsiTheme="minorHAnsi"/>
              </w:rPr>
            </w:pPr>
          </w:p>
          <w:p w:rsidR="00C100EC" w:rsidRPr="0088297F" w:rsidRDefault="00C100EC" w:rsidP="0088297F">
            <w:pPr>
              <w:jc w:val="both"/>
              <w:rPr>
                <w:rFonts w:asciiTheme="minorHAnsi" w:hAnsiTheme="minorHAnsi"/>
                <w:b/>
                <w:bCs/>
                <w:color w:val="000000"/>
                <w:lang w:val="en-GB"/>
              </w:rPr>
            </w:pPr>
            <w:r w:rsidRPr="0088297F">
              <w:rPr>
                <w:rFonts w:asciiTheme="minorHAnsi" w:hAnsiTheme="minorHAnsi"/>
                <w:b/>
                <w:bCs/>
                <w:color w:val="000000"/>
                <w:lang w:val="en-GB"/>
              </w:rPr>
              <w:t>Experience and Qualifications</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Knowledge of the elements of the business operations</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Deep knowledge of po</w:t>
            </w:r>
            <w:r w:rsidR="0088297F" w:rsidRPr="0088297F">
              <w:rPr>
                <w:rFonts w:asciiTheme="minorHAnsi" w:hAnsiTheme="minorHAnsi"/>
                <w:color w:val="000000"/>
                <w:lang w:val="en-GB"/>
              </w:rPr>
              <w:t>tential conflict points for GAM</w:t>
            </w:r>
            <w:r w:rsidRPr="0088297F">
              <w:rPr>
                <w:rFonts w:asciiTheme="minorHAnsi" w:hAnsiTheme="minorHAnsi"/>
                <w:color w:val="000000"/>
                <w:lang w:val="en-GB"/>
              </w:rPr>
              <w:t xml:space="preserve"> and </w:t>
            </w:r>
            <w:r w:rsidR="0088297F" w:rsidRPr="0088297F">
              <w:rPr>
                <w:rFonts w:asciiTheme="minorHAnsi" w:hAnsiTheme="minorHAnsi"/>
                <w:color w:val="000000"/>
                <w:lang w:val="en-GB"/>
              </w:rPr>
              <w:t xml:space="preserve">stakeholders including the </w:t>
            </w:r>
            <w:r w:rsidRPr="0088297F">
              <w:rPr>
                <w:rFonts w:asciiTheme="minorHAnsi" w:hAnsiTheme="minorHAnsi"/>
                <w:color w:val="000000"/>
                <w:lang w:val="en-GB"/>
              </w:rPr>
              <w:t>community</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Strong customer service focus</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Excellent communication skills</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Ability to work both independently and within teams</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Ability to work on issues that may lead to conflict or be emotionally charged</w:t>
            </w:r>
          </w:p>
          <w:p w:rsidR="00C100EC" w:rsidRPr="0088297F"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Ability to influence decision making at all levels</w:t>
            </w:r>
          </w:p>
          <w:p w:rsidR="006D4A66" w:rsidRPr="00741C2B" w:rsidRDefault="00C100EC" w:rsidP="00266C43">
            <w:pPr>
              <w:pStyle w:val="ListParagraph"/>
              <w:numPr>
                <w:ilvl w:val="0"/>
                <w:numId w:val="14"/>
              </w:numPr>
              <w:rPr>
                <w:rFonts w:asciiTheme="minorHAnsi" w:hAnsiTheme="minorHAnsi"/>
                <w:color w:val="000000"/>
                <w:lang w:val="en-GB"/>
              </w:rPr>
            </w:pPr>
            <w:r w:rsidRPr="0088297F">
              <w:rPr>
                <w:rFonts w:asciiTheme="minorHAnsi" w:hAnsiTheme="minorHAnsi"/>
                <w:color w:val="000000"/>
                <w:lang w:val="en-GB"/>
              </w:rPr>
              <w:t>Mastery of computer skills sufficient to maintain a database of community complaints and prepare reports and presentation of results</w:t>
            </w:r>
          </w:p>
        </w:tc>
      </w:tr>
      <w:bookmarkEnd w:id="0"/>
      <w:bookmarkEnd w:id="1"/>
    </w:tbl>
    <w:p w:rsidR="006D4A66" w:rsidRPr="0088297F" w:rsidRDefault="006D4A66" w:rsidP="0088297F">
      <w:pPr>
        <w:pStyle w:val="Heading2"/>
        <w:numPr>
          <w:ilvl w:val="0"/>
          <w:numId w:val="0"/>
        </w:numPr>
        <w:spacing w:before="0" w:after="0"/>
        <w:rPr>
          <w:rFonts w:asciiTheme="minorHAnsi" w:hAnsiTheme="minorHAnsi"/>
          <w:sz w:val="20"/>
          <w:szCs w:val="20"/>
        </w:rPr>
      </w:pPr>
    </w:p>
    <w:sectPr w:rsidR="006D4A66" w:rsidRPr="0088297F" w:rsidSect="00CB420A">
      <w:headerReference w:type="default" r:id="rId7"/>
      <w:footerReference w:type="default" r:id="rId8"/>
      <w:pgSz w:w="16839" w:h="11907" w:orient="landscape" w:code="9"/>
      <w:pgMar w:top="1008" w:right="1170"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C43" w:rsidRDefault="00266C43" w:rsidP="00A57094">
      <w:pPr>
        <w:spacing w:after="0" w:line="240" w:lineRule="auto"/>
      </w:pPr>
      <w:r>
        <w:separator/>
      </w:r>
    </w:p>
  </w:endnote>
  <w:endnote w:type="continuationSeparator" w:id="0">
    <w:p w:rsidR="00266C43" w:rsidRDefault="00266C43" w:rsidP="00A5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OpenSymbol">
    <w:altName w:val="Arial Unicode MS"/>
    <w:charset w:val="01"/>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881214"/>
      <w:docPartObj>
        <w:docPartGallery w:val="Page Numbers (Bottom of Page)"/>
        <w:docPartUnique/>
      </w:docPartObj>
    </w:sdtPr>
    <w:sdtContent>
      <w:sdt>
        <w:sdtPr>
          <w:id w:val="565050523"/>
          <w:docPartObj>
            <w:docPartGallery w:val="Page Numbers (Top of Page)"/>
            <w:docPartUnique/>
          </w:docPartObj>
        </w:sdtPr>
        <w:sdtContent>
          <w:p w:rsidR="00C100EC" w:rsidRDefault="00C100EC" w:rsidP="00D207A3">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741C2B">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741C2B">
              <w:rPr>
                <w:b/>
                <w:noProof/>
              </w:rPr>
              <w:t>3</w:t>
            </w:r>
            <w:r>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C43" w:rsidRDefault="00266C43" w:rsidP="00A57094">
      <w:pPr>
        <w:spacing w:after="0" w:line="240" w:lineRule="auto"/>
      </w:pPr>
      <w:r>
        <w:separator/>
      </w:r>
    </w:p>
  </w:footnote>
  <w:footnote w:type="continuationSeparator" w:id="0">
    <w:p w:rsidR="00266C43" w:rsidRDefault="00266C43" w:rsidP="00A57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0EC" w:rsidRDefault="00C100EC">
    <w:pPr>
      <w:pStyle w:val="Header"/>
    </w:pPr>
    <w:r>
      <w:rPr>
        <w:noProof/>
        <w:lang w:val="en-US"/>
      </w:rPr>
      <w:drawing>
        <wp:anchor distT="0" distB="0" distL="114300" distR="114300" simplePos="0" relativeHeight="251659264" behindDoc="0" locked="0" layoutInCell="1" allowOverlap="1">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049507A6"/>
    <w:multiLevelType w:val="hybridMultilevel"/>
    <w:tmpl w:val="6A52491A"/>
    <w:lvl w:ilvl="0" w:tplc="F7AAEA8C">
      <w:start w:val="1"/>
      <w:numFmt w:val="bullet"/>
      <w:lvlText w:val=""/>
      <w:lvlJc w:val="left"/>
      <w:pPr>
        <w:ind w:left="360" w:hanging="360"/>
      </w:pPr>
      <w:rPr>
        <w:rFonts w:ascii="Wingdings" w:hAnsi="Wingdings" w:cs="Wingdings" w:hint="default"/>
        <w:color w:val="auto"/>
        <w:sz w:val="20"/>
      </w:rPr>
    </w:lvl>
    <w:lvl w:ilvl="1" w:tplc="E53847C6">
      <w:numFmt w:val="bullet"/>
      <w:lvlText w:val=""/>
      <w:lvlJc w:val="left"/>
      <w:pPr>
        <w:ind w:left="1440" w:hanging="720"/>
      </w:pPr>
      <w:rPr>
        <w:rFonts w:ascii="Symbol" w:eastAsia="Calibri" w:hAnsi="Symbo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29C364F"/>
    <w:multiLevelType w:val="hybridMultilevel"/>
    <w:tmpl w:val="67C0ACC4"/>
    <w:lvl w:ilvl="0" w:tplc="5A1AED8A">
      <w:start w:val="1"/>
      <w:numFmt w:val="bullet"/>
      <w:lvlText w:val="-"/>
      <w:lvlJc w:val="left"/>
      <w:pPr>
        <w:ind w:left="720" w:hanging="360"/>
      </w:pPr>
      <w:rPr>
        <w:rFonts w:ascii="Calibri" w:eastAsia="Calibri" w:hAnsi="Calibri" w:cs="Calibri"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10">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4">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1"/>
  </w:num>
  <w:num w:numId="4">
    <w:abstractNumId w:val="8"/>
  </w:num>
  <w:num w:numId="5">
    <w:abstractNumId w:val="13"/>
  </w:num>
  <w:num w:numId="6">
    <w:abstractNumId w:val="1"/>
  </w:num>
  <w:num w:numId="7">
    <w:abstractNumId w:val="2"/>
  </w:num>
  <w:num w:numId="8">
    <w:abstractNumId w:val="14"/>
  </w:num>
  <w:num w:numId="9">
    <w:abstractNumId w:val="6"/>
  </w:num>
  <w:num w:numId="10">
    <w:abstractNumId w:val="4"/>
  </w:num>
  <w:num w:numId="11">
    <w:abstractNumId w:val="0"/>
  </w:num>
  <w:num w:numId="12">
    <w:abstractNumId w:val="3"/>
  </w:num>
  <w:num w:numId="13">
    <w:abstractNumId w:val="10"/>
  </w:num>
  <w:num w:numId="14">
    <w:abstractNumId w:val="5"/>
  </w:num>
  <w:num w:numId="15">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A57094"/>
    <w:rsid w:val="00040AC4"/>
    <w:rsid w:val="000716B0"/>
    <w:rsid w:val="00097755"/>
    <w:rsid w:val="00142901"/>
    <w:rsid w:val="0014615C"/>
    <w:rsid w:val="0014658E"/>
    <w:rsid w:val="0016082A"/>
    <w:rsid w:val="00181B3D"/>
    <w:rsid w:val="001D49BC"/>
    <w:rsid w:val="001E31B8"/>
    <w:rsid w:val="001F5A8B"/>
    <w:rsid w:val="00266C43"/>
    <w:rsid w:val="002B7206"/>
    <w:rsid w:val="002C40FB"/>
    <w:rsid w:val="00306711"/>
    <w:rsid w:val="003C1340"/>
    <w:rsid w:val="003C1EDE"/>
    <w:rsid w:val="00411487"/>
    <w:rsid w:val="00417EF9"/>
    <w:rsid w:val="00446529"/>
    <w:rsid w:val="00450F75"/>
    <w:rsid w:val="004714EC"/>
    <w:rsid w:val="004C4DAF"/>
    <w:rsid w:val="00533C75"/>
    <w:rsid w:val="005348F6"/>
    <w:rsid w:val="005362EB"/>
    <w:rsid w:val="00584B4A"/>
    <w:rsid w:val="005C2787"/>
    <w:rsid w:val="00632CB2"/>
    <w:rsid w:val="006522E3"/>
    <w:rsid w:val="006A4043"/>
    <w:rsid w:val="006A4345"/>
    <w:rsid w:val="006B6AAB"/>
    <w:rsid w:val="006D4A66"/>
    <w:rsid w:val="00717475"/>
    <w:rsid w:val="0073490D"/>
    <w:rsid w:val="00740DDA"/>
    <w:rsid w:val="00741C2B"/>
    <w:rsid w:val="0076565F"/>
    <w:rsid w:val="007C652A"/>
    <w:rsid w:val="00826C51"/>
    <w:rsid w:val="00852636"/>
    <w:rsid w:val="00853321"/>
    <w:rsid w:val="008611EB"/>
    <w:rsid w:val="00867FCB"/>
    <w:rsid w:val="0088297F"/>
    <w:rsid w:val="00885A2F"/>
    <w:rsid w:val="00923AD2"/>
    <w:rsid w:val="00951CB8"/>
    <w:rsid w:val="00964EA9"/>
    <w:rsid w:val="009B5010"/>
    <w:rsid w:val="009C5870"/>
    <w:rsid w:val="00A078EA"/>
    <w:rsid w:val="00A214A2"/>
    <w:rsid w:val="00A57094"/>
    <w:rsid w:val="00A7474F"/>
    <w:rsid w:val="00B0053A"/>
    <w:rsid w:val="00BB29BE"/>
    <w:rsid w:val="00BF75CE"/>
    <w:rsid w:val="00C02899"/>
    <w:rsid w:val="00C100EC"/>
    <w:rsid w:val="00C47078"/>
    <w:rsid w:val="00C52307"/>
    <w:rsid w:val="00C63F35"/>
    <w:rsid w:val="00C72BD8"/>
    <w:rsid w:val="00C95F8D"/>
    <w:rsid w:val="00CB420A"/>
    <w:rsid w:val="00CB442E"/>
    <w:rsid w:val="00D207A3"/>
    <w:rsid w:val="00D6488C"/>
    <w:rsid w:val="00DB480B"/>
    <w:rsid w:val="00E0301F"/>
    <w:rsid w:val="00EB0B24"/>
    <w:rsid w:val="00EE54BE"/>
    <w:rsid w:val="00F41610"/>
    <w:rsid w:val="00F60972"/>
    <w:rsid w:val="00F63014"/>
    <w:rsid w:val="00F653AF"/>
    <w:rsid w:val="00F677FB"/>
    <w:rsid w:val="00F80B5B"/>
    <w:rsid w:val="00F80BFE"/>
    <w:rsid w:val="00F96D8E"/>
    <w:rsid w:val="00FE0F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uiPriority w:val="9"/>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iPriority w:val="9"/>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iPriority w:val="9"/>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iPriority w:val="9"/>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iPriority w:val="9"/>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iPriority w:val="9"/>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iPriority w:val="9"/>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uiPriority w:val="9"/>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uiPriority w:val="9"/>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uiPriority w:val="9"/>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uiPriority w:val="9"/>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uiPriority w:val="9"/>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uiPriority w:val="9"/>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uiPriority w:val="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uiPriority w:val="34"/>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Ind w:w="0" w:type="dxa"/>
      <w:tblBorders>
        <w:top w:val="single" w:sz="8" w:space="0" w:color="602320"/>
        <w:bottom w:val="single" w:sz="8" w:space="0" w:color="60232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12"/>
      </w:numPr>
    </w:pPr>
  </w:style>
  <w:style w:type="numbering" w:customStyle="1" w:styleId="StyleBulleted">
    <w:name w:val="Style Bulleted"/>
    <w:basedOn w:val="NoList"/>
    <w:rsid w:val="00FE0F00"/>
    <w:pPr>
      <w:numPr>
        <w:numId w:val="10"/>
      </w:numPr>
    </w:pPr>
  </w:style>
  <w:style w:type="paragraph" w:styleId="ListBullet4">
    <w:name w:val="List Bullet 4"/>
    <w:basedOn w:val="Normal"/>
    <w:autoRedefine/>
    <w:rsid w:val="00FE0F00"/>
    <w:pPr>
      <w:numPr>
        <w:numId w:val="11"/>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generallabel">
    <w:name w:val="generallabel"/>
    <w:basedOn w:val="DefaultParagraphFont"/>
    <w:rsid w:val="00C100E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1487</Words>
  <Characters>8286</Characters>
  <Application>Microsoft Office Word</Application>
  <DocSecurity>0</DocSecurity>
  <Lines>285</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Hazim Kitt</dc:creator>
  <cp:lastModifiedBy>lanaz</cp:lastModifiedBy>
  <cp:revision>8</cp:revision>
  <dcterms:created xsi:type="dcterms:W3CDTF">2020-03-24T10:59:00Z</dcterms:created>
  <dcterms:modified xsi:type="dcterms:W3CDTF">2020-03-24T13:00:00Z</dcterms:modified>
</cp:coreProperties>
</file>